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Memory of Water: Levadia 15-20 April 2019 </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Tuesday 16 April, 7-8pm</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Open door at Neromylos: the Memory of Water artists are delighted to be back in Levadia! We are looking forward to reconnecting with the citizens and communities we met in January and to making new friends this week through the artistic actions and co-creations along the River Erkyna. This is a casual get together – so please come along and say hi.</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Wednesday 17 April 2019</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Digital Lab, 12-2.30pm</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Various locations online and IRL</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Are you interested in post-industrial waterfront development? Is the waterfront in your city the source of creative inspirations? Join us on Facebook at </w:t>
      </w:r>
      <w:r>
        <w:rPr>
          <w:rFonts w:ascii="Calibri" w:hAnsi="Calibri" w:asciiTheme="minorHAnsi" w:hAnsiTheme="minorHAnsi"/>
          <w:b/>
          <w:sz w:val="22"/>
          <w:szCs w:val="22"/>
        </w:rPr>
        <w:t>@memoryofwatereu</w:t>
      </w:r>
      <w:r>
        <w:rPr>
          <w:rFonts w:ascii="Calibri" w:hAnsi="Calibri" w:asciiTheme="minorHAnsi" w:hAnsiTheme="minorHAnsi"/>
          <w:sz w:val="22"/>
          <w:szCs w:val="22"/>
        </w:rPr>
        <w:t xml:space="preserve"> for a Digital Lab hosted by the city of Levadia where artists from the Memory of Water project are preparing artistic actions and interventions along the River Erkyna. You will have the opportunity to share your ideas with us and to see also what's happening in the partner cities of Gdansk, Gothenburg, Govan, and Ostend.</w:t>
      </w:r>
    </w:p>
    <w:p>
      <w:pPr>
        <w:pStyle w:val="Normal"/>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Erkyna’s Garden [Part I], 3-5pm</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Riverside park entrance near Dioikitirio</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During our first visit to Levadia, we were inspired by the citizens from EPAPSYE and EKEPSYE who described the healing power of the river and the importance of connecting with nature. For this workshop called Erkyna’s Garden, Irish artist </w:t>
      </w:r>
      <w:r>
        <w:rPr>
          <w:rFonts w:cs="Calibri" w:ascii="Calibri" w:hAnsi="Calibri" w:asciiTheme="minorHAnsi" w:cstheme="minorHAnsi" w:hAnsiTheme="minorHAnsi"/>
          <w:b/>
          <w:sz w:val="22"/>
          <w:szCs w:val="22"/>
        </w:rPr>
        <w:t xml:space="preserve">Mary Conroy </w:t>
      </w:r>
      <w:r>
        <w:rPr>
          <w:rFonts w:cs="Calibri" w:ascii="Calibri" w:hAnsi="Calibri" w:asciiTheme="minorHAnsi" w:cstheme="minorHAnsi" w:hAnsiTheme="minorHAnsi"/>
          <w:sz w:val="22"/>
          <w:szCs w:val="22"/>
        </w:rPr>
        <w:t>and</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Greek</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 xml:space="preserve">agronomist and photographer </w:t>
      </w:r>
      <w:r>
        <w:rPr>
          <w:rFonts w:cs="Calibri" w:ascii="Calibri" w:hAnsi="Calibri" w:asciiTheme="minorHAnsi" w:cstheme="minorHAnsi" w:hAnsiTheme="minorHAnsi"/>
          <w:b/>
          <w:sz w:val="22"/>
          <w:szCs w:val="22"/>
        </w:rPr>
        <w:t>Mary Michou</w:t>
      </w:r>
      <w:r>
        <w:rPr>
          <w:rFonts w:cs="Calibri" w:ascii="Calibri" w:hAnsi="Calibri" w:asciiTheme="minorHAnsi" w:cstheme="minorHAnsi" w:hAnsiTheme="minorHAnsi"/>
          <w:sz w:val="22"/>
          <w:szCs w:val="22"/>
        </w:rPr>
        <w:t xml:space="preserve"> will reconnect with these invited groups for a guided walk along the riverbank to gather organic materials for hands-on eco-printing.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Photography Club of Levadia, 7.30pm</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Art Café Astradeni</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alibri" w:hAnsi="Calibri" w:cs="Courier New" w:asciiTheme="minorHAnsi" w:hAnsiTheme="minorHAnsi"/>
          <w:sz w:val="22"/>
          <w:szCs w:val="22"/>
          <w:highlight w:val="white"/>
        </w:rPr>
      </w:pPr>
      <w:r>
        <w:rPr>
          <w:rFonts w:cs="Courier New" w:ascii="Calibri" w:hAnsi="Calibri" w:asciiTheme="minorHAnsi" w:hAnsiTheme="minorHAnsi"/>
          <w:sz w:val="22"/>
          <w:szCs w:val="22"/>
          <w:shd w:fill="FFFFFF" w:val="clear"/>
        </w:rPr>
        <w:t xml:space="preserve">The Photography Club of Levadia presents an exhibition on the theme of water at the Art Café Astradeni from 15-21 April during the programme of Memory of Water. The exhibition features 27 local artists and will be open daily 9am-3pm. </w:t>
      </w:r>
      <w:r>
        <w:rPr>
          <w:rFonts w:cs="Calibri" w:ascii="Calibri" w:hAnsi="Calibri" w:asciiTheme="minorHAnsi" w:cstheme="minorHAnsi" w:hAnsiTheme="minorHAnsi"/>
          <w:sz w:val="22"/>
          <w:szCs w:val="22"/>
        </w:rPr>
        <w:t xml:space="preserve">Swedish artist and film-maker </w:t>
      </w:r>
      <w:r>
        <w:rPr>
          <w:rFonts w:cs="Calibri" w:ascii="Calibri" w:hAnsi="Calibri" w:asciiTheme="minorHAnsi" w:cstheme="minorHAnsi" w:hAnsiTheme="minorHAnsi"/>
          <w:b/>
          <w:sz w:val="22"/>
          <w:szCs w:val="22"/>
        </w:rPr>
        <w:t xml:space="preserve">Jonas Myrstrand </w:t>
      </w:r>
      <w:r>
        <w:rPr>
          <w:rFonts w:cs="Calibri" w:ascii="Calibri" w:hAnsi="Calibri" w:asciiTheme="minorHAnsi" w:cstheme="minorHAnsi" w:hAnsiTheme="minorHAnsi"/>
          <w:sz w:val="22"/>
          <w:szCs w:val="22"/>
        </w:rPr>
        <w:t xml:space="preserve">will participate with a screening of his music documentary </w:t>
      </w:r>
      <w:r>
        <w:rPr>
          <w:rFonts w:cs="Calibri" w:ascii="Calibri" w:hAnsi="Calibri" w:asciiTheme="minorHAnsi" w:cstheme="minorHAnsi" w:hAnsiTheme="minorHAnsi"/>
          <w:i/>
          <w:color w:val="000000"/>
          <w:sz w:val="22"/>
          <w:szCs w:val="22"/>
          <w:shd w:fill="FFFFFF" w:val="clear"/>
        </w:rPr>
        <w:t>The Singing Raven</w:t>
      </w:r>
      <w:r>
        <w:rPr>
          <w:rFonts w:cs="Calibri" w:ascii="Calibri" w:hAnsi="Calibri" w:asciiTheme="minorHAnsi" w:cstheme="minorHAnsi" w:hAnsiTheme="minorHAnsi"/>
          <w:sz w:val="22"/>
          <w:szCs w:val="22"/>
        </w:rPr>
        <w:t xml:space="preserve"> (60 mins) on Wednesday at 7.30pm.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Calibri" w:hAnsi="Calibri" w:cs="Courier New" w:asciiTheme="minorHAnsi" w:hAnsiTheme="minorHAnsi"/>
          <w:sz w:val="22"/>
          <w:szCs w:val="22"/>
          <w:highlight w:val="white"/>
        </w:rPr>
      </w:pPr>
      <w:r>
        <w:rPr>
          <w:rFonts w:cs="Calibri" w:ascii="Calibri" w:hAnsi="Calibri" w:asciiTheme="minorHAnsi" w:cstheme="minorHAnsi" w:hAnsiTheme="minorHAnsi"/>
          <w:sz w:val="22"/>
          <w:szCs w:val="22"/>
        </w:rPr>
        <w:t xml:space="preserve">Jonas will also be documenting and filming the process, actions and interactions of all the artists to trace the learning and impacts of Memory of Water in all the partner cities. An artistic documentary film will be produced bringing together the shared experiences of the artists, their collaborators and participants.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Thursday 18 April 2019</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Erkyna’s Garden [Part II], 10am-1pm</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Neromylos</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Open door at Neromylos: Drop in to visit </w:t>
      </w:r>
      <w:r>
        <w:rPr>
          <w:rFonts w:cs="Calibri" w:ascii="Calibri" w:hAnsi="Calibri" w:asciiTheme="minorHAnsi" w:cstheme="minorHAnsi" w:hAnsiTheme="minorHAnsi"/>
          <w:b/>
          <w:sz w:val="22"/>
          <w:szCs w:val="22"/>
        </w:rPr>
        <w:t>Mary Conroy</w:t>
      </w:r>
      <w:r>
        <w:rPr>
          <w:rFonts w:cs="Calibri" w:ascii="Calibri" w:hAnsi="Calibri" w:asciiTheme="minorHAnsi" w:cstheme="minorHAnsi" w:hAnsiTheme="minorHAnsi"/>
          <w:sz w:val="22"/>
          <w:szCs w:val="22"/>
        </w:rPr>
        <w:t xml:space="preserve"> and participants as they unwrap their eco-dye bundles made during Wednesday’s workshop. We will learn about local and indigenous flora while co-creating a collective artwork as a gift to the city. Throughout the morning, we will be working in the exhibition hall preparing to assemble the collective artwork – revealing the colours, impressions and patterns of Erkyna’s Garden. All welcome!</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Stencil workshop, 3-5pm</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Riverside park entrance near Dioikitirio</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Join us for a fun and interactive stencil workshop with Polish artists </w:t>
      </w:r>
      <w:r>
        <w:rPr>
          <w:rFonts w:cs="Calibri" w:ascii="Calibri" w:hAnsi="Calibri" w:asciiTheme="minorHAnsi" w:cstheme="minorHAnsi" w:hAnsiTheme="minorHAnsi"/>
          <w:b/>
          <w:sz w:val="22"/>
          <w:szCs w:val="22"/>
        </w:rPr>
        <w:t>Iwona Zajac</w:t>
      </w:r>
      <w:r>
        <w:rPr>
          <w:rFonts w:cs="Calibri" w:ascii="Calibri" w:hAnsi="Calibri" w:asciiTheme="minorHAnsi" w:cstheme="minorHAnsi" w:hAnsiTheme="minorHAnsi"/>
          <w:sz w:val="22"/>
          <w:szCs w:val="22"/>
        </w:rPr>
        <w:t xml:space="preserve"> at the Riverside park. During this hands-on event, we will print from stencils prepared by the artist and inspired by stories of the river and Levadia that we heard during our first visit. All </w:t>
      </w:r>
      <w:bookmarkStart w:id="0" w:name="_GoBack"/>
      <w:bookmarkEnd w:id="0"/>
      <w:r>
        <w:rPr>
          <w:rFonts w:cs="Calibri" w:ascii="Calibri" w:hAnsi="Calibri" w:asciiTheme="minorHAnsi" w:cstheme="minorHAnsi" w:hAnsiTheme="minorHAnsi"/>
          <w:sz w:val="22"/>
          <w:szCs w:val="22"/>
        </w:rPr>
        <w:t>welcome and no previous experience required – come along and give it a go!</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Friday 19 April 2019</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River walk to Siegfried and Iwona’s murals, 3.00-5.00pm</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Departing from Gastronomy Festival close to KAPI</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Belgian spray-can artist </w:t>
      </w:r>
      <w:r>
        <w:rPr>
          <w:rFonts w:cs="Calibri" w:ascii="Calibri" w:hAnsi="Calibri" w:asciiTheme="minorHAnsi" w:cstheme="minorHAnsi" w:hAnsiTheme="minorHAnsi"/>
          <w:b/>
          <w:sz w:val="22"/>
          <w:szCs w:val="22"/>
        </w:rPr>
        <w:t xml:space="preserve">Siegfried Vynck </w:t>
      </w:r>
      <w:r>
        <w:rPr>
          <w:rFonts w:cs="Calibri" w:ascii="Calibri" w:hAnsi="Calibri" w:asciiTheme="minorHAnsi" w:cstheme="minorHAnsi" w:hAnsiTheme="minorHAnsi"/>
          <w:sz w:val="22"/>
          <w:szCs w:val="22"/>
        </w:rPr>
        <w:t>will produce a large-scale mural on a new riverside building depicting the myth of Erkyna, the origin story of Levadia’s river, with a contemporary twist. During this residency, Vynck will also reconnect with local graffiti crews to share skills and techniques of their craft.</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Arial" w:asciiTheme="minorHAnsi" w:hAnsiTheme="minorHAnsi"/>
          <w:sz w:val="22"/>
          <w:szCs w:val="22"/>
          <w:lang w:eastAsia="en-GB"/>
        </w:rPr>
      </w:pPr>
      <w:r>
        <w:rPr>
          <w:rFonts w:cs="Calibri" w:ascii="Calibri" w:hAnsi="Calibri" w:asciiTheme="minorHAnsi" w:cstheme="minorHAnsi" w:hAnsiTheme="minorHAnsi"/>
          <w:sz w:val="22"/>
          <w:szCs w:val="22"/>
        </w:rPr>
        <w:t xml:space="preserve">Walking along the River Erkyna during our first visit, </w:t>
      </w:r>
      <w:r>
        <w:rPr>
          <w:rFonts w:cs="Calibri" w:ascii="Calibri" w:hAnsi="Calibri" w:asciiTheme="minorHAnsi" w:cstheme="minorHAnsi" w:hAnsiTheme="minorHAnsi"/>
          <w:b/>
          <w:sz w:val="22"/>
          <w:szCs w:val="22"/>
        </w:rPr>
        <w:t>Iwona Zajac</w:t>
      </w:r>
      <w:r>
        <w:rPr>
          <w:rFonts w:cs="Calibri" w:ascii="Calibri" w:hAnsi="Calibri" w:asciiTheme="minorHAnsi" w:cstheme="minorHAnsi" w:hAnsiTheme="minorHAnsi"/>
          <w:sz w:val="22"/>
          <w:szCs w:val="22"/>
        </w:rPr>
        <w:t xml:space="preserve"> was inspired by an abandoned house </w:t>
      </w:r>
      <w:r>
        <w:rPr>
          <w:rFonts w:ascii="Calibri" w:hAnsi="Calibri" w:asciiTheme="minorHAnsi" w:hAnsiTheme="minorHAnsi"/>
          <w:sz w:val="22"/>
          <w:szCs w:val="22"/>
        </w:rPr>
        <w:t xml:space="preserve">- Who lived in this house? When did they leave? She has collected stories and archival photographs about a local Levadian family from Stratigou Ioannou to create a mural and hopes that you will re-inhabit this house overlooking the water with her. </w:t>
      </w:r>
      <w:r>
        <w:rPr>
          <w:rFonts w:ascii="Calibri" w:hAnsi="Calibri" w:asciiTheme="minorHAnsi" w:hAnsiTheme="minorHAnsi"/>
          <w:sz w:val="22"/>
          <w:szCs w:val="22"/>
          <w:lang w:eastAsia="en-GB"/>
        </w:rPr>
        <w:t>“Inhabitants of the houses used to go to the balconies until late and talk to each other.”</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Saturday 20 April 2019</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both"/>
        <w:rPr>
          <w:rFonts w:ascii="Calibri" w:hAnsi="Calibri" w:cs="Calibri" w:asciiTheme="minorHAnsi" w:cstheme="minorHAnsi" w:hAnsiTheme="minorHAnsi"/>
          <w:sz w:val="22"/>
          <w:szCs w:val="22"/>
        </w:rPr>
      </w:pPr>
      <w:r>
        <w:rPr>
          <w:rFonts w:ascii="Calibri" w:hAnsi="Calibri" w:asciiTheme="minorHAnsi" w:hAnsiTheme="minorHAnsi"/>
          <w:bCs/>
          <w:sz w:val="22"/>
          <w:szCs w:val="22"/>
          <w:shd w:fill="FFFFFF" w:val="clear"/>
        </w:rPr>
        <w:t>Revival of washing process</w:t>
      </w:r>
      <w:r>
        <w:rPr>
          <w:rFonts w:cs="Calibri" w:ascii="Calibri" w:hAnsi="Calibri" w:asciiTheme="minorHAnsi" w:cstheme="minorHAnsi" w:hAnsiTheme="minorHAnsi"/>
          <w:sz w:val="22"/>
          <w:szCs w:val="22"/>
        </w:rPr>
        <w:t>, 11.00-12.15pm</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Krya Springs beside Nerotrivi</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both"/>
        <w:rPr>
          <w:rFonts w:ascii="Calibri" w:hAnsi="Calibri" w:asciiTheme="minorHAnsi" w:hAnsiTheme="minorHAnsi"/>
          <w:sz w:val="22"/>
          <w:szCs w:val="22"/>
        </w:rPr>
      </w:pPr>
      <w:r>
        <w:rPr>
          <w:rFonts w:cs="Calibri" w:ascii="Calibri" w:hAnsi="Calibri" w:asciiTheme="minorHAnsi" w:cstheme="minorHAnsi" w:hAnsiTheme="minorHAnsi"/>
          <w:sz w:val="22"/>
          <w:szCs w:val="22"/>
        </w:rPr>
        <w:t xml:space="preserve">Local artist </w:t>
      </w:r>
      <w:r>
        <w:rPr>
          <w:rFonts w:ascii="Calibri" w:hAnsi="Calibri" w:asciiTheme="minorHAnsi" w:hAnsiTheme="minorHAnsi"/>
          <w:sz w:val="22"/>
          <w:szCs w:val="22"/>
        </w:rPr>
        <w:t xml:space="preserve">Elpida Varthomolou and the </w:t>
      </w:r>
      <w:r>
        <w:rPr>
          <w:rFonts w:ascii="Calibri" w:hAnsi="Calibri" w:asciiTheme="minorHAnsi" w:hAnsiTheme="minorHAnsi"/>
          <w:sz w:val="22"/>
          <w:szCs w:val="22"/>
          <w:shd w:fill="FFFFFF" w:val="clear"/>
        </w:rPr>
        <w:t>Association of Women of Agios Nikolaos will re-enact the historical washing process in a performative event at the Krya Springs beside the former public laundry at Nerotrivi. Songs and stories will be passed down to the next generation and traditional foods will be served.</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Let the River Take It, 12.15-2.30pm</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Departing from Nerotrivi at 12:15, or meet at Riverside park at 1pm</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Scottish-American artist </w:t>
      </w:r>
      <w:r>
        <w:rPr>
          <w:rFonts w:cs="Calibri" w:ascii="Calibri" w:hAnsi="Calibri" w:asciiTheme="minorHAnsi" w:cstheme="minorHAnsi" w:hAnsiTheme="minorHAnsi"/>
          <w:b/>
          <w:sz w:val="22"/>
          <w:szCs w:val="22"/>
        </w:rPr>
        <w:t>TS Beall</w:t>
      </w:r>
      <w:r>
        <w:rPr>
          <w:rFonts w:cs="Calibri" w:ascii="Calibri" w:hAnsi="Calibri" w:asciiTheme="minorHAnsi" w:cstheme="minorHAnsi" w:hAnsiTheme="minorHAnsi"/>
          <w:sz w:val="22"/>
          <w:szCs w:val="22"/>
        </w:rPr>
        <w:t xml:space="preserve"> will lead a procession from Nerotrivi to the Riverside park near Dioikitirio arriving at 1pm for an event inspired by the Greek saying: </w:t>
      </w:r>
      <w:r>
        <w:rPr>
          <w:rFonts w:cs="Calibri" w:ascii="Calibri" w:hAnsi="Calibri" w:asciiTheme="minorHAnsi" w:cstheme="minorHAnsi" w:hAnsiTheme="minorHAnsi"/>
          <w:i/>
          <w:sz w:val="22"/>
          <w:szCs w:val="22"/>
        </w:rPr>
        <w:t>Let the river take it</w:t>
      </w:r>
      <w:r>
        <w:rPr>
          <w:rFonts w:cs="Calibri" w:ascii="Calibri" w:hAnsi="Calibri" w:asciiTheme="minorHAnsi" w:cstheme="minorHAnsi" w:hAnsiTheme="minorHAnsi"/>
          <w:sz w:val="22"/>
          <w:szCs w:val="22"/>
        </w:rPr>
        <w:t>.</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hd w:val="clear" w:color="auto" w:fill="FFFFFF"/>
        <w:jc w:val="both"/>
        <w:rPr/>
      </w:pPr>
      <w:bookmarkStart w:id="1" w:name="tw-target-text1"/>
      <w:bookmarkStart w:id="2" w:name="tw-target-text2"/>
      <w:bookmarkEnd w:id="1"/>
      <w:bookmarkEnd w:id="2"/>
      <w:r>
        <w:rPr>
          <w:rFonts w:cs="Arial" w:ascii="Calibri" w:hAnsi="Calibri" w:asciiTheme="minorHAnsi" w:hAnsiTheme="minorHAnsi"/>
          <w:sz w:val="22"/>
          <w:szCs w:val="22"/>
        </w:rPr>
        <w:t>The event celebrates Levadia’s history and the river’s central role within it – from the myth of the Oracle of Trophonious, to powering cotton mills, to washing linens.</w:t>
      </w:r>
      <w:r>
        <w:rPr>
          <w:rFonts w:ascii="Calibri" w:hAnsi="Calibri" w:asciiTheme="minorHAnsi" w:hAnsiTheme="minorHAnsi"/>
          <w:sz w:val="22"/>
          <w:szCs w:val="22"/>
        </w:rPr>
        <w:t xml:space="preserve"> </w:t>
      </w:r>
      <w:r>
        <w:rPr>
          <w:rFonts w:cs="Arial" w:ascii="Calibri" w:hAnsi="Calibri" w:asciiTheme="minorHAnsi" w:hAnsiTheme="minorHAnsi"/>
          <w:sz w:val="22"/>
          <w:szCs w:val="22"/>
        </w:rPr>
        <w:t xml:space="preserve">The afternoon will include storytelling, washing clothes, and singing with citizens from KEDHL, LEVADRO, and local community groups and choirs. Food and refreshments will be served. </w:t>
      </w:r>
      <w:r>
        <w:rPr>
          <w:rFonts w:ascii="Calibri" w:hAnsi="Calibri" w:asciiTheme="minorHAnsi" w:hAnsiTheme="minorHAnsi"/>
          <w:sz w:val="22"/>
          <w:szCs w:val="22"/>
        </w:rPr>
        <w:t>All welcome – we look forward to seeing you!</w:t>
      </w:r>
    </w:p>
    <w:sectPr>
      <w:footerReference w:type="default" r:id="rId2"/>
      <w:footerReference w:type="first" r:id="rId3"/>
      <w:type w:val="nextPage"/>
      <w:pgSz w:w="11906" w:h="16838"/>
      <w:pgMar w:left="1440" w:right="1440" w:header="0" w:top="1440" w:footer="708"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alibri-Light">
    <w:charset w:val="a1"/>
    <w:family w:val="roman"/>
    <w:pitch w:val="variable"/>
  </w:font>
  <w:font w:name="Liberation Sans">
    <w:altName w:val="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5611388"/>
    </w:sdtPr>
    <w:sdtContent>
      <w:p>
        <w:pPr>
          <w:pStyle w:val="Style21"/>
          <w:rPr/>
        </w:pPr>
        <w:r>
          <w:rPr/>
          <w:fldChar w:fldCharType="begin"/>
        </w:r>
        <w:r>
          <w:instrText> PAGE </w:instrText>
        </w:r>
        <w:r>
          <w:fldChar w:fldCharType="separate"/>
        </w:r>
        <w:r>
          <w:t>2</w:t>
        </w:r>
        <w:r>
          <w:fldChar w:fldCharType="end"/>
        </w:r>
      </w:p>
    </w:sdtContent>
  </w:sdt>
  <w:p>
    <w:pPr>
      <w:pStyle w:val="Style21"/>
      <w:ind w:right="360" w:hanging="0"/>
      <w:rPr>
        <w:color w:val="595959" w:themeColor="text1" w:themeTint="a6"/>
        <w:sz w:val="18"/>
        <w:szCs w:val="18"/>
      </w:rPr>
    </w:pPr>
    <w:r>
      <w:rPr>
        <w:color w:val="595959" w:themeColor="text1" w:themeTint="a6"/>
        <w:sz w:val="18"/>
        <w:szCs w:val="18"/>
      </w:rPr>
      <w:t>Memory of Water (2018-2020) | Creative Europe Programme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t xml:space="preserve">  </w:t>
    </w:r>
  </w:p>
</w:ftr>
</file>

<file path=word/settings.xml><?xml version="1.0" encoding="utf-8"?>
<w:settings xmlns:w="http://schemas.openxmlformats.org/wordprocessingml/2006/main">
  <w:zoom w:percent="14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13088"/>
    <w:pPr>
      <w:widowControl/>
      <w:bidi w:val="0"/>
      <w:jc w:val="left"/>
    </w:pPr>
    <w:rPr>
      <w:rFonts w:ascii="Times New Roman" w:hAnsi="Times New Roman" w:eastAsia="Times New Roman" w:cs="Times New Roman"/>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Freebirdanalyticsviewquestiontitle" w:customStyle="1">
    <w:name w:val="freebirdanalyticsviewquestiontitle"/>
    <w:basedOn w:val="DefaultParagraphFont"/>
    <w:qFormat/>
    <w:rsid w:val="000f5bf7"/>
    <w:rPr/>
  </w:style>
  <w:style w:type="character" w:styleId="FooterChar" w:customStyle="1">
    <w:name w:val="Footer Char"/>
    <w:basedOn w:val="DefaultParagraphFont"/>
    <w:link w:val="Footer"/>
    <w:uiPriority w:val="99"/>
    <w:qFormat/>
    <w:rsid w:val="00c54379"/>
    <w:rPr/>
  </w:style>
  <w:style w:type="character" w:styleId="Pagenumber">
    <w:name w:val="page number"/>
    <w:basedOn w:val="DefaultParagraphFont"/>
    <w:uiPriority w:val="99"/>
    <w:semiHidden/>
    <w:unhideWhenUsed/>
    <w:qFormat/>
    <w:rsid w:val="00c54379"/>
    <w:rPr/>
  </w:style>
  <w:style w:type="character" w:styleId="HeaderChar" w:customStyle="1">
    <w:name w:val="Header Char"/>
    <w:basedOn w:val="DefaultParagraphFont"/>
    <w:link w:val="Header"/>
    <w:uiPriority w:val="99"/>
    <w:qFormat/>
    <w:rsid w:val="00c54379"/>
    <w:rPr/>
  </w:style>
  <w:style w:type="character" w:styleId="Style14">
    <w:name w:val="Έμφαση"/>
    <w:basedOn w:val="DefaultParagraphFont"/>
    <w:uiPriority w:val="20"/>
    <w:qFormat/>
    <w:rsid w:val="002f32c5"/>
    <w:rPr>
      <w:i/>
      <w:iCs/>
    </w:rPr>
  </w:style>
  <w:style w:type="character" w:styleId="Style15">
    <w:name w:val="Σύνδεσμος διαδικτύου"/>
    <w:basedOn w:val="DefaultParagraphFont"/>
    <w:uiPriority w:val="99"/>
    <w:unhideWhenUsed/>
    <w:rsid w:val="002f32c5"/>
    <w:rPr>
      <w:color w:val="0000FF"/>
      <w:u w:val="single"/>
    </w:rPr>
  </w:style>
  <w:style w:type="character" w:styleId="Strong">
    <w:name w:val="Strong"/>
    <w:basedOn w:val="DefaultParagraphFont"/>
    <w:uiPriority w:val="22"/>
    <w:qFormat/>
    <w:rsid w:val="002f32c5"/>
    <w:rPr>
      <w:b/>
      <w:bCs/>
    </w:rPr>
  </w:style>
  <w:style w:type="character" w:styleId="FollowedHyperlink">
    <w:name w:val="FollowedHyperlink"/>
    <w:basedOn w:val="DefaultParagraphFont"/>
    <w:uiPriority w:val="99"/>
    <w:semiHidden/>
    <w:unhideWhenUsed/>
    <w:qFormat/>
    <w:rsid w:val="00de7cf3"/>
    <w:rPr>
      <w:color w:val="954F72" w:themeColor="followedHyperlink"/>
      <w:u w:val="single"/>
    </w:rPr>
  </w:style>
  <w:style w:type="character" w:styleId="Fontstyle01" w:customStyle="1">
    <w:name w:val="fontstyle01"/>
    <w:qFormat/>
    <w:rsid w:val="00aa0c6b"/>
    <w:rPr>
      <w:rFonts w:ascii="Calibri-Light" w:hAnsi="Calibri-Light"/>
      <w:b w:val="false"/>
      <w:bCs w:val="false"/>
      <w:i w:val="false"/>
      <w:iCs w:val="false"/>
      <w:color w:val="000000"/>
      <w:sz w:val="22"/>
      <w:szCs w:val="22"/>
    </w:rPr>
  </w:style>
  <w:style w:type="character" w:styleId="Fontstyle21" w:customStyle="1">
    <w:name w:val="fontstyle21"/>
    <w:qFormat/>
    <w:rsid w:val="00aa0c6b"/>
    <w:rPr>
      <w:rFonts w:ascii="Calibri" w:hAnsi="Calibri" w:cs="Calibri"/>
      <w:b w:val="false"/>
      <w:bCs w:val="false"/>
      <w:i w:val="false"/>
      <w:iCs w:val="false"/>
      <w:color w:val="000000"/>
      <w:sz w:val="20"/>
      <w:szCs w:val="20"/>
    </w:rPr>
  </w:style>
  <w:style w:type="character" w:styleId="UnresolvedMention">
    <w:name w:val="Unresolved Mention"/>
    <w:basedOn w:val="DefaultParagraphFont"/>
    <w:uiPriority w:val="99"/>
    <w:semiHidden/>
    <w:unhideWhenUsed/>
    <w:qFormat/>
    <w:rsid w:val="00d91f08"/>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Calibr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Calibri" w:cs="Calibri"/>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Calibri"/>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Symbol"/>
      <w:color w:val="FF9E00"/>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color w:val="FF9E00"/>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color w:val="FF9E0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color w:val="FF9E00"/>
      <w:sz w:val="24"/>
      <w:szCs w:val="24"/>
      <w:lang w:val="en-GB"/>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color w:val="FF9E00"/>
      <w:sz w:val="24"/>
      <w:szCs w:val="24"/>
      <w:lang w:val="en-GB"/>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color w:val="FF9E00"/>
      <w:sz w:val="24"/>
      <w:szCs w:val="24"/>
      <w:lang w:val="en-GB"/>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color w:val="ED7D31"/>
      <w:sz w:val="24"/>
      <w:szCs w:val="24"/>
      <w:lang w:val="en-US"/>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color w:val="ED7D31"/>
      <w:sz w:val="24"/>
      <w:szCs w:val="24"/>
      <w:lang w:val="en-US"/>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color w:val="ED7D31"/>
      <w:sz w:val="24"/>
      <w:szCs w:val="24"/>
      <w:lang w:val="en-US"/>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color w:val="FF9E00"/>
      <w:sz w:val="24"/>
      <w:szCs w:val="24"/>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color w:val="FF9E00"/>
      <w:sz w:val="24"/>
      <w:szCs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color w:val="FF9E00"/>
      <w:sz w:val="24"/>
      <w:szCs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color w:val="FF9E00"/>
      <w:sz w:val="24"/>
      <w:szCs w:val="24"/>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color w:val="FF9E00"/>
      <w:sz w:val="24"/>
      <w:szCs w:val="24"/>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color w:val="FF9E00"/>
      <w:sz w:val="24"/>
      <w:szCs w:val="24"/>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eastAsia="Calibri" w:cs="Calibri"/>
      <w:b/>
    </w:rPr>
  </w:style>
  <w:style w:type="character" w:styleId="ListLabel66">
    <w:name w:val="ListLabel 66"/>
    <w:qFormat/>
    <w:rPr>
      <w:rFonts w:eastAsia="Calibri" w:cs="Calibri"/>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Calibri" w:cs="Calibri"/>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eastAsia="Times New Roman" w:cs="Times New Roman"/>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paragraph" w:styleId="Style16">
    <w:name w:val="Επικεφαλίδα"/>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Ευρετήριο"/>
    <w:basedOn w:val="Normal"/>
    <w:qFormat/>
    <w:pPr>
      <w:suppressLineNumbers/>
    </w:pPr>
    <w:rPr>
      <w:rFonts w:cs="Mangal"/>
    </w:rPr>
  </w:style>
  <w:style w:type="paragraph" w:styleId="ListParagraph">
    <w:name w:val="List Paragraph"/>
    <w:basedOn w:val="Normal"/>
    <w:qFormat/>
    <w:rsid w:val="000f5bf7"/>
    <w:pPr>
      <w:spacing w:before="0" w:after="0"/>
      <w:ind w:left="720" w:hanging="0"/>
      <w:contextualSpacing/>
    </w:pPr>
    <w:rPr>
      <w:rFonts w:ascii="Calibri" w:hAnsi="Calibri" w:eastAsia="Calibri" w:cs="" w:asciiTheme="minorHAnsi" w:cstheme="minorBidi" w:eastAsiaTheme="minorHAnsi" w:hAnsiTheme="minorHAnsi"/>
    </w:rPr>
  </w:style>
  <w:style w:type="paragraph" w:styleId="Style21">
    <w:name w:val="Footer"/>
    <w:basedOn w:val="Normal"/>
    <w:link w:val="FooterChar"/>
    <w:uiPriority w:val="99"/>
    <w:unhideWhenUsed/>
    <w:rsid w:val="00c54379"/>
    <w:pPr>
      <w:tabs>
        <w:tab w:val="center" w:pos="4680" w:leader="none"/>
        <w:tab w:val="right" w:pos="9360" w:leader="none"/>
      </w:tabs>
    </w:pPr>
    <w:rPr>
      <w:rFonts w:ascii="Calibri" w:hAnsi="Calibri" w:eastAsia="Calibri" w:cs="" w:asciiTheme="minorHAnsi" w:cstheme="minorBidi" w:eastAsiaTheme="minorHAnsi" w:hAnsiTheme="minorHAnsi"/>
    </w:rPr>
  </w:style>
  <w:style w:type="paragraph" w:styleId="Style22">
    <w:name w:val="Header"/>
    <w:basedOn w:val="Normal"/>
    <w:link w:val="HeaderChar"/>
    <w:uiPriority w:val="99"/>
    <w:unhideWhenUsed/>
    <w:rsid w:val="00c54379"/>
    <w:pPr>
      <w:tabs>
        <w:tab w:val="center" w:pos="4680" w:leader="none"/>
        <w:tab w:val="right" w:pos="9360" w:leader="none"/>
      </w:tabs>
    </w:pPr>
    <w:rPr>
      <w:rFonts w:ascii="Calibri" w:hAnsi="Calibri" w:eastAsia="Calibri" w:cs="" w:asciiTheme="minorHAnsi" w:cstheme="minorBidi" w:eastAsiaTheme="minorHAnsi" w:hAnsiTheme="minorHAnsi"/>
    </w:rPr>
  </w:style>
  <w:style w:type="paragraph" w:styleId="ColorfulListAccent11" w:customStyle="1">
    <w:name w:val="Colorful List - Accent 11"/>
    <w:basedOn w:val="Normal"/>
    <w:qFormat/>
    <w:rsid w:val="00f037d2"/>
    <w:pPr>
      <w:suppressAutoHyphens w:val="true"/>
      <w:spacing w:lineRule="auto" w:line="252" w:before="0" w:after="160"/>
      <w:ind w:left="720" w:hanging="0"/>
      <w:contextualSpacing/>
    </w:pPr>
    <w:rPr>
      <w:rFonts w:ascii="Calibri" w:hAnsi="Calibri" w:eastAsia="Calibri" w:cs="Calibri"/>
      <w:sz w:val="22"/>
      <w:szCs w:val="22"/>
      <w:lang w:val="nl-BE" w:eastAsia="zh-CN"/>
    </w:rPr>
  </w:style>
  <w:style w:type="paragraph" w:styleId="NormalWeb">
    <w:name w:val="Normal (Web)"/>
    <w:basedOn w:val="Normal"/>
    <w:uiPriority w:val="99"/>
    <w:unhideWhenUsed/>
    <w:qFormat/>
    <w:rsid w:val="002f32c5"/>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Application>LibreOffice/5.3.4.2$Windows_X86_64 LibreOffice_project/f82d347ccc0be322489bf7da61d7e4ad13fe2ff3</Application>
  <Pages>2</Pages>
  <Words>839</Words>
  <Characters>4399</Characters>
  <CharactersWithSpaces>5213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2019-04-14T09:04:00Z</dcterms:created>
  <dc:creator>Mary.Conlon</dc:creator>
  <dc:description/>
  <dc:language>el-GR</dc:language>
  <cp:lastModifiedBy/>
  <cp:lastPrinted>2019-03-17T11:53:00Z</cp:lastPrinted>
  <dcterms:modified xsi:type="dcterms:W3CDTF">2019-04-17T12:56:38Z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